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bCs/>
          <w:sz w:val="24"/>
          <w:szCs w:val="24"/>
        </w:rPr>
      </w:pPr>
    </w:p>
    <w:p>
      <w:pPr>
        <w:jc w:val="center"/>
        <w:rPr>
          <w:rFonts w:ascii="Times New Roman" w:hAnsi="Times New Roman"/>
          <w:b/>
          <w:bCs/>
          <w:sz w:val="24"/>
          <w:szCs w:val="24"/>
        </w:rPr>
      </w:pPr>
    </w:p>
    <w:p>
      <w:pPr>
        <w:jc w:val="center"/>
        <w:rPr>
          <w:rFonts w:ascii="Times New Roman" w:hAnsi="Times New Roman"/>
          <w:b/>
          <w:bCs/>
          <w:sz w:val="24"/>
          <w:szCs w:val="24"/>
        </w:rPr>
      </w:pPr>
    </w:p>
    <w:p>
      <w:pPr>
        <w:jc w:val="center"/>
        <w:rPr>
          <w:rFonts w:ascii="Times New Roman" w:hAnsi="Times New Roman"/>
          <w:b/>
          <w:bCs/>
          <w:sz w:val="24"/>
          <w:szCs w:val="24"/>
        </w:rPr>
      </w:pPr>
      <w:permStart w:id="0" w:edGrp="everyone"/>
      <w:permEnd w:id="0"/>
    </w:p>
    <w:p>
      <w:pPr>
        <w:jc w:val="center"/>
        <w:rPr>
          <w:rFonts w:ascii="Times New Roman" w:hAnsi="Times New Roman"/>
          <w:b/>
          <w:bCs/>
          <w:sz w:val="24"/>
          <w:szCs w:val="24"/>
        </w:rPr>
      </w:pPr>
      <w:r>
        <w:rPr>
          <w:rFonts w:ascii="Times New Roman" w:hAnsi="Times New Roman"/>
          <w:b/>
          <w:sz w:val="24"/>
          <w:szCs w:val="24"/>
        </w:rPr>
        <w:pict>
          <v:shape id="_x0000_i1025" o:spt="75" alt="红头1" type="#_x0000_t75" style="height:78.75pt;width:415.5pt;" filled="f" o:preferrelative="t" stroked="f" coordsize="21600,21600">
            <v:path/>
            <v:fill on="f" focussize="0,0"/>
            <v:stroke on="f" joinstyle="miter"/>
            <v:imagedata r:id="rId4" o:title=""/>
            <o:lock v:ext="edit" aspectratio="t"/>
            <w10:wrap type="none"/>
            <w10:anchorlock/>
          </v:shape>
        </w:pict>
      </w:r>
    </w:p>
    <w:p>
      <w:pPr>
        <w:rPr>
          <w:rFonts w:ascii="Times New Roman" w:hAnsi="Times New Roman"/>
          <w:b/>
          <w:bCs/>
          <w:sz w:val="24"/>
          <w:szCs w:val="24"/>
        </w:rPr>
      </w:pPr>
    </w:p>
    <w:p>
      <w:pPr>
        <w:jc w:val="center"/>
        <w:rPr>
          <w:rFonts w:ascii="Times New Roman" w:hAnsi="Times New Roman"/>
          <w:b/>
          <w:bCs/>
          <w:sz w:val="32"/>
          <w:szCs w:val="32"/>
        </w:rPr>
      </w:pPr>
      <w:r>
        <w:rPr>
          <w:rFonts w:hint="eastAsia" w:ascii="Times New Roman" w:hAnsi="Times New Roman"/>
          <w:b/>
          <w:bCs/>
          <w:sz w:val="32"/>
          <w:szCs w:val="32"/>
        </w:rPr>
        <w:t>青科大工字</w:t>
      </w:r>
      <w:r>
        <w:rPr>
          <w:rFonts w:ascii="Times New Roman" w:hAnsi="Times New Roman"/>
          <w:b/>
          <w:bCs/>
          <w:sz w:val="32"/>
          <w:szCs w:val="32"/>
        </w:rPr>
        <w:t>[201</w:t>
      </w:r>
      <w:r>
        <w:rPr>
          <w:rFonts w:hint="eastAsia" w:ascii="Times New Roman" w:hAnsi="Times New Roman"/>
          <w:b/>
          <w:bCs/>
          <w:sz w:val="32"/>
          <w:szCs w:val="32"/>
          <w:lang w:val="en-US" w:eastAsia="zh-CN"/>
        </w:rPr>
        <w:t>7</w:t>
      </w:r>
      <w:r>
        <w:rPr>
          <w:rFonts w:ascii="Times New Roman" w:hAnsi="Times New Roman"/>
          <w:b/>
          <w:bCs/>
          <w:sz w:val="32"/>
          <w:szCs w:val="32"/>
        </w:rPr>
        <w:t>]</w:t>
      </w:r>
      <w:r>
        <w:rPr>
          <w:rFonts w:hint="eastAsia" w:ascii="Times New Roman" w:hAnsi="Times New Roman"/>
          <w:b/>
          <w:bCs/>
          <w:sz w:val="32"/>
          <w:szCs w:val="32"/>
          <w:lang w:val="en-US" w:eastAsia="zh-CN"/>
        </w:rPr>
        <w:t xml:space="preserve"> 21</w:t>
      </w:r>
      <w:r>
        <w:rPr>
          <w:rFonts w:hint="eastAsia" w:ascii="Times New Roman" w:hAnsi="Times New Roman"/>
          <w:b/>
          <w:bCs/>
          <w:sz w:val="32"/>
          <w:szCs w:val="32"/>
        </w:rPr>
        <w:t>号</w:t>
      </w:r>
    </w:p>
    <w:p>
      <w:pPr>
        <w:spacing w:line="360" w:lineRule="auto"/>
        <w:jc w:val="center"/>
        <w:rPr>
          <w:rFonts w:ascii="Times New Roman" w:hAnsi="Times New Roman"/>
          <w:b/>
          <w:bCs/>
          <w:sz w:val="32"/>
          <w:szCs w:val="32"/>
        </w:rPr>
      </w:pPr>
      <w:r>
        <w:rPr>
          <w:rFonts w:ascii="Times New Roman" w:hAnsi="Times New Roman"/>
          <w:b/>
          <w:sz w:val="32"/>
          <w:szCs w:val="32"/>
        </w:rPr>
        <w:pict>
          <v:shape id="_x0000_i1026" o:spt="75" alt="红星1" type="#_x0000_t75" style="height:35.25pt;width:457.5pt;" filled="f" o:preferrelative="t" stroked="f" coordsize="21600,21600">
            <v:path/>
            <v:fill on="f" focussize="0,0"/>
            <v:stroke on="f" joinstyle="miter"/>
            <v:imagedata r:id="rId5" o:title=""/>
            <o:lock v:ext="edit" aspectratio="t"/>
            <w10:wrap type="none"/>
            <w10:anchorlock/>
          </v:shape>
        </w:pict>
      </w:r>
    </w:p>
    <w:p>
      <w:pPr>
        <w:autoSpaceDE w:val="0"/>
        <w:autoSpaceDN w:val="0"/>
        <w:adjustRightInd w:val="0"/>
        <w:jc w:val="center"/>
        <w:rPr>
          <w:rFonts w:ascii="宋体" w:cs="仿宋_GB2312"/>
          <w:b/>
          <w:color w:val="000000"/>
          <w:kern w:val="0"/>
          <w:sz w:val="36"/>
          <w:szCs w:val="36"/>
        </w:rPr>
      </w:pPr>
      <w:permStart w:id="1" w:edGrp="everyone"/>
      <w:permEnd w:id="1"/>
      <w:r>
        <w:rPr>
          <w:rFonts w:hint="eastAsia" w:ascii="宋体" w:hAnsi="宋体" w:cs="仿宋_GB2312"/>
          <w:b/>
          <w:color w:val="000000"/>
          <w:kern w:val="0"/>
          <w:sz w:val="36"/>
          <w:szCs w:val="36"/>
        </w:rPr>
        <w:t>青岛科技大学工会委员会</w:t>
      </w:r>
    </w:p>
    <w:p>
      <w:pPr>
        <w:autoSpaceDE w:val="0"/>
        <w:autoSpaceDN w:val="0"/>
        <w:adjustRightInd w:val="0"/>
        <w:jc w:val="center"/>
        <w:rPr>
          <w:rFonts w:ascii="宋体" w:cs="仿宋_GB2312"/>
          <w:b/>
          <w:color w:val="000000"/>
          <w:kern w:val="0"/>
          <w:sz w:val="36"/>
          <w:szCs w:val="36"/>
        </w:rPr>
      </w:pPr>
      <w:r>
        <w:rPr>
          <w:rFonts w:hint="eastAsia" w:ascii="宋体" w:hAnsi="宋体" w:cs="仿宋_GB2312"/>
          <w:b/>
          <w:color w:val="000000"/>
          <w:kern w:val="0"/>
          <w:sz w:val="36"/>
          <w:szCs w:val="36"/>
        </w:rPr>
        <w:t>关于开展</w:t>
      </w:r>
      <w:r>
        <w:rPr>
          <w:rFonts w:ascii="宋体" w:hAnsi="宋体" w:cs="仿宋_GB2312"/>
          <w:b/>
          <w:color w:val="000000"/>
          <w:kern w:val="0"/>
          <w:sz w:val="36"/>
          <w:szCs w:val="36"/>
        </w:rPr>
        <w:t>2017</w:t>
      </w:r>
      <w:r>
        <w:rPr>
          <w:rFonts w:hint="eastAsia" w:ascii="宋体" w:hAnsi="宋体" w:cs="仿宋_GB2312"/>
          <w:b/>
          <w:color w:val="000000"/>
          <w:kern w:val="0"/>
          <w:sz w:val="36"/>
          <w:szCs w:val="36"/>
        </w:rPr>
        <w:t>年“冬送温暖”活动的通知</w:t>
      </w:r>
    </w:p>
    <w:p>
      <w:pPr>
        <w:spacing w:line="580" w:lineRule="exact"/>
        <w:rPr>
          <w:rFonts w:hint="eastAsia" w:ascii="仿宋_GB2312" w:hAnsi="华文仿宋" w:eastAsia="仿宋_GB2312"/>
          <w:bCs/>
          <w:sz w:val="28"/>
          <w:szCs w:val="28"/>
        </w:rPr>
      </w:pPr>
    </w:p>
    <w:p>
      <w:pPr>
        <w:spacing w:line="580" w:lineRule="exact"/>
        <w:rPr>
          <w:rFonts w:ascii="仿宋_GB2312" w:hAnsi="华文仿宋" w:eastAsia="仿宋_GB2312"/>
          <w:bCs/>
          <w:sz w:val="28"/>
          <w:szCs w:val="28"/>
        </w:rPr>
      </w:pPr>
      <w:r>
        <w:rPr>
          <w:rFonts w:hint="eastAsia" w:ascii="仿宋_GB2312" w:hAnsi="华文仿宋" w:eastAsia="仿宋_GB2312"/>
          <w:bCs/>
          <w:sz w:val="28"/>
          <w:szCs w:val="28"/>
        </w:rPr>
        <w:t>各分工会：</w:t>
      </w:r>
    </w:p>
    <w:p>
      <w:pPr>
        <w:spacing w:line="360" w:lineRule="auto"/>
        <w:ind w:firstLine="560" w:firstLineChars="200"/>
        <w:rPr>
          <w:rFonts w:ascii="仿宋_GB2312" w:hAnsi="华文仿宋" w:eastAsia="仿宋_GB2312"/>
          <w:bCs/>
          <w:sz w:val="28"/>
          <w:szCs w:val="28"/>
        </w:rPr>
      </w:pPr>
      <w:r>
        <w:rPr>
          <w:rFonts w:hint="eastAsia" w:ascii="仿宋_GB2312" w:hAnsi="华文仿宋" w:eastAsia="仿宋_GB2312"/>
          <w:bCs/>
          <w:sz w:val="28"/>
          <w:szCs w:val="28"/>
        </w:rPr>
        <w:t>为认真贯彻落实习近平总书记系列重要讲话精神和党的十九次全国代表大会各项部署，切实做好困难教职工帮扶工作，使教职员工感受到学校和工会组织的关怀与温暖，根据</w:t>
      </w:r>
      <w:r>
        <w:rPr>
          <w:rFonts w:hint="eastAsia" w:ascii="仿宋_GB2312" w:hAnsi="华文仿宋" w:eastAsia="仿宋_GB2312"/>
          <w:bCs/>
          <w:sz w:val="28"/>
          <w:szCs w:val="28"/>
          <w:lang w:eastAsia="zh-CN"/>
        </w:rPr>
        <w:t>省教育基金会和</w:t>
      </w:r>
      <w:r>
        <w:rPr>
          <w:rFonts w:hint="eastAsia" w:ascii="仿宋_GB2312" w:hAnsi="华文仿宋" w:eastAsia="仿宋_GB2312"/>
          <w:bCs/>
          <w:sz w:val="28"/>
          <w:szCs w:val="28"/>
        </w:rPr>
        <w:t>市工会</w:t>
      </w:r>
      <w:r>
        <w:rPr>
          <w:rFonts w:hint="eastAsia" w:ascii="仿宋_GB2312" w:hAnsi="华文仿宋" w:eastAsia="仿宋_GB2312"/>
          <w:bCs/>
          <w:sz w:val="28"/>
          <w:szCs w:val="28"/>
          <w:lang w:eastAsia="zh-CN"/>
        </w:rPr>
        <w:t>文件</w:t>
      </w:r>
      <w:r>
        <w:rPr>
          <w:rFonts w:hint="eastAsia" w:ascii="仿宋_GB2312" w:hAnsi="华文仿宋" w:eastAsia="仿宋_GB2312"/>
          <w:bCs/>
          <w:sz w:val="28"/>
          <w:szCs w:val="28"/>
        </w:rPr>
        <w:t>精神，校工会决定开展</w:t>
      </w:r>
      <w:r>
        <w:rPr>
          <w:rFonts w:ascii="仿宋_GB2312" w:hAnsi="华文仿宋" w:eastAsia="仿宋_GB2312"/>
          <w:bCs/>
          <w:sz w:val="28"/>
          <w:szCs w:val="28"/>
        </w:rPr>
        <w:t>2017</w:t>
      </w:r>
      <w:r>
        <w:rPr>
          <w:rFonts w:hint="eastAsia" w:ascii="仿宋_GB2312" w:hAnsi="华文仿宋" w:eastAsia="仿宋_GB2312"/>
          <w:bCs/>
          <w:sz w:val="28"/>
          <w:szCs w:val="28"/>
        </w:rPr>
        <w:t>年“冬送温暖”</w:t>
      </w:r>
      <w:r>
        <w:rPr>
          <w:rFonts w:hint="eastAsia" w:ascii="仿宋_GB2312" w:hAnsi="华文仿宋" w:eastAsia="仿宋_GB2312"/>
          <w:bCs/>
          <w:sz w:val="28"/>
          <w:szCs w:val="28"/>
          <w:lang w:eastAsia="zh-CN"/>
        </w:rPr>
        <w:t>困难</w:t>
      </w:r>
      <w:r>
        <w:rPr>
          <w:rFonts w:hint="eastAsia" w:ascii="仿宋_GB2312" w:hAnsi="华文仿宋" w:eastAsia="仿宋_GB2312"/>
          <w:bCs/>
          <w:sz w:val="28"/>
          <w:szCs w:val="28"/>
        </w:rPr>
        <w:t>教职工资助活动，现将有关事项通知如下：</w:t>
      </w:r>
    </w:p>
    <w:p>
      <w:pPr>
        <w:spacing w:line="580" w:lineRule="exact"/>
        <w:ind w:firstLine="703" w:firstLineChars="250"/>
        <w:rPr>
          <w:rFonts w:ascii="仿宋_GB2312" w:hAnsi="宋体" w:eastAsia="仿宋_GB2312"/>
          <w:b/>
          <w:sz w:val="28"/>
          <w:szCs w:val="28"/>
        </w:rPr>
      </w:pPr>
      <w:r>
        <w:rPr>
          <w:rFonts w:hint="eastAsia" w:ascii="仿宋_GB2312" w:hAnsi="宋体" w:eastAsia="仿宋_GB2312"/>
          <w:b/>
          <w:sz w:val="28"/>
          <w:szCs w:val="28"/>
        </w:rPr>
        <w:t>一、“冬送温暖”活动的主要内容</w:t>
      </w:r>
    </w:p>
    <w:p>
      <w:pPr>
        <w:spacing w:line="580" w:lineRule="exact"/>
        <w:ind w:firstLine="560" w:firstLineChars="200"/>
        <w:rPr>
          <w:rFonts w:ascii="仿宋_GB2312" w:hAnsi="华文仿宋" w:eastAsia="仿宋_GB2312"/>
          <w:bCs/>
          <w:sz w:val="28"/>
          <w:szCs w:val="28"/>
        </w:rPr>
      </w:pPr>
      <w:r>
        <w:rPr>
          <w:rFonts w:hint="eastAsia" w:ascii="仿宋_GB2312" w:hAnsi="华文仿宋" w:eastAsia="仿宋_GB2312"/>
          <w:bCs/>
          <w:sz w:val="28"/>
          <w:szCs w:val="28"/>
        </w:rPr>
        <w:t>（一）</w:t>
      </w:r>
      <w:r>
        <w:rPr>
          <w:rFonts w:hint="eastAsia" w:ascii="仿宋_GB2312" w:hAnsi="华文仿宋" w:eastAsia="仿宋_GB2312"/>
          <w:b/>
          <w:bCs/>
          <w:sz w:val="28"/>
          <w:szCs w:val="28"/>
        </w:rPr>
        <w:t>调查摸底，完善困难职工档案。</w:t>
      </w:r>
      <w:r>
        <w:rPr>
          <w:rFonts w:hint="eastAsia" w:ascii="仿宋_GB2312" w:hAnsi="华文仿宋" w:eastAsia="仿宋_GB2312"/>
          <w:bCs/>
          <w:sz w:val="28"/>
          <w:szCs w:val="28"/>
          <w:lang w:eastAsia="zh-CN"/>
        </w:rPr>
        <w:t>困难职工个人递交困难补助申请。</w:t>
      </w:r>
      <w:r>
        <w:rPr>
          <w:rFonts w:hint="eastAsia" w:ascii="仿宋_GB2312" w:hAnsi="华文仿宋" w:eastAsia="仿宋_GB2312"/>
          <w:bCs/>
          <w:sz w:val="28"/>
          <w:szCs w:val="28"/>
        </w:rPr>
        <w:t>各分工会通过工会小组全面调查摸底，掌握本部门困难职工信息，</w:t>
      </w:r>
      <w:r>
        <w:rPr>
          <w:rFonts w:hint="eastAsia" w:ascii="仿宋_GB2312" w:hAnsi="华文仿宋" w:eastAsia="仿宋_GB2312"/>
          <w:sz w:val="28"/>
          <w:szCs w:val="28"/>
        </w:rPr>
        <w:t>摸清困难教职工情况，</w:t>
      </w:r>
      <w:r>
        <w:rPr>
          <w:rFonts w:hint="eastAsia" w:ascii="仿宋_GB2312" w:hAnsi="华文仿宋" w:eastAsia="仿宋_GB2312"/>
          <w:bCs/>
          <w:sz w:val="28"/>
          <w:szCs w:val="28"/>
        </w:rPr>
        <w:t>完善困难职工档案，为做好帮扶工作奠定基础。</w:t>
      </w:r>
    </w:p>
    <w:p>
      <w:pPr>
        <w:spacing w:line="360" w:lineRule="auto"/>
        <w:ind w:firstLine="560" w:firstLineChars="200"/>
        <w:rPr>
          <w:rFonts w:ascii="仿宋_GB2312" w:hAnsi="华文仿宋" w:eastAsia="仿宋_GB2312"/>
          <w:sz w:val="28"/>
          <w:szCs w:val="28"/>
        </w:rPr>
      </w:pPr>
      <w:r>
        <w:rPr>
          <w:rFonts w:hint="eastAsia" w:ascii="仿宋_GB2312" w:hAnsi="华文仿宋" w:eastAsia="仿宋_GB2312"/>
          <w:bCs/>
          <w:sz w:val="28"/>
          <w:szCs w:val="28"/>
        </w:rPr>
        <w:t>（二）</w:t>
      </w:r>
      <w:r>
        <w:rPr>
          <w:rFonts w:hint="eastAsia" w:ascii="仿宋_GB2312" w:hAnsi="华文仿宋" w:eastAsia="仿宋_GB2312"/>
          <w:b/>
          <w:bCs/>
          <w:sz w:val="28"/>
          <w:szCs w:val="28"/>
        </w:rPr>
        <w:t>完善措施，发放困难补助，走访慰问困难教职工。</w:t>
      </w:r>
      <w:r>
        <w:rPr>
          <w:rFonts w:hint="eastAsia" w:ascii="仿宋_GB2312" w:hAnsi="华文仿宋" w:eastAsia="仿宋_GB2312"/>
          <w:sz w:val="28"/>
          <w:szCs w:val="28"/>
        </w:rPr>
        <w:t>各单位工会落实困难职工的困难成因，确定帮扶对象，制定具体帮扶措施，</w:t>
      </w:r>
      <w:r>
        <w:rPr>
          <w:rFonts w:hint="eastAsia" w:ascii="仿宋_GB2312" w:hAnsi="华文仿宋" w:eastAsia="仿宋_GB2312"/>
          <w:bCs/>
          <w:sz w:val="28"/>
          <w:szCs w:val="28"/>
        </w:rPr>
        <w:t>帮助职工解决实际困难。</w:t>
      </w:r>
      <w:r>
        <w:rPr>
          <w:rFonts w:hint="eastAsia" w:ascii="仿宋_GB2312" w:hAnsi="华文仿宋" w:eastAsia="仿宋_GB2312"/>
          <w:sz w:val="28"/>
          <w:szCs w:val="28"/>
        </w:rPr>
        <w:t>把困难补助与</w:t>
      </w:r>
      <w:r>
        <w:rPr>
          <w:rFonts w:hint="eastAsia" w:ascii="仿宋_GB2312" w:hAnsi="华文仿宋" w:eastAsia="仿宋_GB2312"/>
          <w:bCs/>
          <w:sz w:val="28"/>
          <w:szCs w:val="28"/>
        </w:rPr>
        <w:t>走访慰问相结合，使困难教职工感受到学校和工会组织的关怀与温暖。</w:t>
      </w:r>
    </w:p>
    <w:p>
      <w:pPr>
        <w:spacing w:line="580" w:lineRule="exact"/>
        <w:ind w:firstLine="562" w:firstLineChars="200"/>
        <w:rPr>
          <w:rFonts w:ascii="仿宋_GB2312" w:hAnsi="华文仿宋" w:eastAsia="仿宋_GB2312"/>
          <w:b/>
          <w:bCs/>
          <w:sz w:val="28"/>
          <w:szCs w:val="28"/>
        </w:rPr>
      </w:pPr>
      <w:r>
        <w:rPr>
          <w:rFonts w:hint="eastAsia" w:ascii="仿宋_GB2312" w:hAnsi="华文仿宋" w:eastAsia="仿宋_GB2312"/>
          <w:b/>
          <w:bCs/>
          <w:sz w:val="28"/>
          <w:szCs w:val="28"/>
        </w:rPr>
        <w:t>二、“冬送温暖”活动的帮扶救助对象及时间安排</w:t>
      </w:r>
    </w:p>
    <w:p>
      <w:pPr>
        <w:spacing w:line="580" w:lineRule="exact"/>
        <w:ind w:firstLine="560" w:firstLineChars="200"/>
        <w:rPr>
          <w:rFonts w:ascii="仿宋_GB2312" w:hAnsi="华文仿宋" w:eastAsia="仿宋_GB2312"/>
          <w:bCs/>
          <w:sz w:val="28"/>
          <w:szCs w:val="28"/>
        </w:rPr>
      </w:pPr>
      <w:r>
        <w:rPr>
          <w:rFonts w:hint="eastAsia" w:ascii="仿宋_GB2312" w:hAnsi="华文仿宋" w:eastAsia="仿宋_GB2312"/>
          <w:bCs/>
          <w:sz w:val="28"/>
          <w:szCs w:val="28"/>
        </w:rPr>
        <w:t>（一）帮扶救助对象</w:t>
      </w:r>
    </w:p>
    <w:p>
      <w:pPr>
        <w:spacing w:line="580" w:lineRule="exact"/>
        <w:ind w:firstLine="420" w:firstLineChars="150"/>
        <w:rPr>
          <w:rFonts w:ascii="仿宋_GB2312" w:hAnsi="华文仿宋" w:eastAsia="仿宋_GB2312"/>
          <w:bCs/>
          <w:sz w:val="28"/>
          <w:szCs w:val="28"/>
        </w:rPr>
      </w:pPr>
      <w:r>
        <w:rPr>
          <w:rFonts w:ascii="仿宋_GB2312" w:hAnsi="华文仿宋" w:eastAsia="仿宋_GB2312"/>
          <w:bCs/>
          <w:sz w:val="28"/>
          <w:szCs w:val="28"/>
        </w:rPr>
        <w:t>1</w:t>
      </w:r>
      <w:r>
        <w:rPr>
          <w:rFonts w:hint="eastAsia" w:ascii="仿宋_GB2312" w:hAnsi="华文仿宋" w:eastAsia="仿宋_GB2312"/>
          <w:bCs/>
          <w:sz w:val="28"/>
          <w:szCs w:val="28"/>
        </w:rPr>
        <w:t>、获取大病补助后的职工，家庭生活仍然困难的</w:t>
      </w:r>
      <w:r>
        <w:rPr>
          <w:rFonts w:hint="eastAsia" w:ascii="仿宋_GB2312" w:hAnsi="华文仿宋" w:eastAsia="仿宋_GB2312"/>
          <w:bCs/>
          <w:sz w:val="28"/>
          <w:szCs w:val="28"/>
          <w:lang w:eastAsia="zh-CN"/>
        </w:rPr>
        <w:t>；</w:t>
      </w:r>
    </w:p>
    <w:p>
      <w:pPr>
        <w:spacing w:line="580" w:lineRule="exact"/>
        <w:ind w:firstLine="420" w:firstLineChars="150"/>
        <w:rPr>
          <w:rFonts w:ascii="仿宋_GB2312" w:hAnsi="华文仿宋" w:eastAsia="仿宋_GB2312"/>
          <w:bCs/>
          <w:sz w:val="28"/>
          <w:szCs w:val="28"/>
        </w:rPr>
      </w:pPr>
      <w:r>
        <w:rPr>
          <w:rFonts w:ascii="仿宋_GB2312" w:hAnsi="华文仿宋" w:eastAsia="仿宋_GB2312"/>
          <w:bCs/>
          <w:sz w:val="28"/>
          <w:szCs w:val="28"/>
        </w:rPr>
        <w:t>2</w:t>
      </w:r>
      <w:r>
        <w:rPr>
          <w:rFonts w:hint="eastAsia" w:ascii="仿宋_GB2312" w:hAnsi="华文仿宋" w:eastAsia="仿宋_GB2312"/>
          <w:bCs/>
          <w:sz w:val="28"/>
          <w:szCs w:val="28"/>
        </w:rPr>
        <w:t>、教职工</w:t>
      </w:r>
      <w:r>
        <w:rPr>
          <w:rFonts w:hint="eastAsia" w:ascii="仿宋_GB2312" w:hAnsi="华文仿宋" w:eastAsia="仿宋_GB2312"/>
          <w:bCs/>
          <w:sz w:val="28"/>
          <w:szCs w:val="28"/>
          <w:lang w:eastAsia="zh-CN"/>
        </w:rPr>
        <w:t>家庭成员</w:t>
      </w:r>
      <w:r>
        <w:rPr>
          <w:rFonts w:hint="eastAsia" w:ascii="仿宋_GB2312" w:hAnsi="华文仿宋" w:eastAsia="仿宋_GB2312"/>
          <w:bCs/>
          <w:sz w:val="28"/>
          <w:szCs w:val="28"/>
        </w:rPr>
        <w:t>因病造成家庭生活困难的</w:t>
      </w:r>
      <w:r>
        <w:rPr>
          <w:rFonts w:hint="eastAsia" w:ascii="仿宋_GB2312" w:hAnsi="华文仿宋" w:eastAsia="仿宋_GB2312"/>
          <w:bCs/>
          <w:sz w:val="28"/>
          <w:szCs w:val="28"/>
          <w:lang w:eastAsia="zh-CN"/>
        </w:rPr>
        <w:t>；</w:t>
      </w:r>
    </w:p>
    <w:p>
      <w:pPr>
        <w:spacing w:line="580" w:lineRule="exact"/>
        <w:ind w:firstLine="420" w:firstLineChars="150"/>
        <w:rPr>
          <w:rFonts w:ascii="仿宋_GB2312" w:hAnsi="华文仿宋" w:eastAsia="仿宋_GB2312"/>
          <w:bCs/>
          <w:sz w:val="28"/>
          <w:szCs w:val="28"/>
        </w:rPr>
      </w:pPr>
      <w:r>
        <w:rPr>
          <w:rFonts w:ascii="仿宋_GB2312" w:hAnsi="华文仿宋" w:eastAsia="仿宋_GB2312"/>
          <w:bCs/>
          <w:sz w:val="28"/>
          <w:szCs w:val="28"/>
        </w:rPr>
        <w:t>3</w:t>
      </w:r>
      <w:r>
        <w:rPr>
          <w:rFonts w:hint="eastAsia" w:ascii="仿宋_GB2312" w:hAnsi="华文仿宋" w:eastAsia="仿宋_GB2312"/>
          <w:bCs/>
          <w:sz w:val="28"/>
          <w:szCs w:val="28"/>
        </w:rPr>
        <w:t>、教职工因特殊原因造成家庭严重困难的。</w:t>
      </w:r>
    </w:p>
    <w:p>
      <w:pPr>
        <w:snapToGrid w:val="0"/>
        <w:spacing w:line="560" w:lineRule="exact"/>
        <w:ind w:firstLine="501" w:firstLineChars="179"/>
        <w:rPr>
          <w:rFonts w:ascii="仿宋_GB2312" w:hAnsi="华文仿宋" w:eastAsia="仿宋_GB2312" w:cs="Courier New"/>
          <w:sz w:val="28"/>
          <w:szCs w:val="28"/>
        </w:rPr>
      </w:pPr>
      <w:r>
        <w:rPr>
          <w:rFonts w:hint="eastAsia" w:ascii="仿宋_GB2312" w:hAnsi="华文仿宋" w:eastAsia="仿宋_GB2312" w:cs="Courier New"/>
          <w:sz w:val="28"/>
          <w:szCs w:val="28"/>
        </w:rPr>
        <w:t>（二）时间安排</w:t>
      </w:r>
    </w:p>
    <w:p>
      <w:pPr>
        <w:snapToGrid w:val="0"/>
        <w:spacing w:line="560" w:lineRule="exact"/>
        <w:ind w:firstLine="560" w:firstLineChars="200"/>
        <w:rPr>
          <w:rFonts w:ascii="仿宋_GB2312" w:hAnsi="华文仿宋" w:eastAsia="仿宋_GB2312"/>
          <w:sz w:val="28"/>
          <w:szCs w:val="28"/>
        </w:rPr>
      </w:pPr>
      <w:r>
        <w:rPr>
          <w:rFonts w:ascii="仿宋_GB2312" w:hAnsi="华文仿宋" w:eastAsia="仿宋_GB2312" w:cs="Courier New"/>
          <w:sz w:val="28"/>
          <w:szCs w:val="28"/>
        </w:rPr>
        <w:t>1</w:t>
      </w:r>
      <w:r>
        <w:rPr>
          <w:rFonts w:hint="eastAsia" w:ascii="仿宋_GB2312" w:hAnsi="华文仿宋" w:eastAsia="仿宋_GB2312" w:cs="Courier New"/>
          <w:sz w:val="28"/>
          <w:szCs w:val="28"/>
        </w:rPr>
        <w:t>、</w:t>
      </w:r>
      <w:r>
        <w:rPr>
          <w:rFonts w:ascii="仿宋_GB2312" w:hAnsi="华文仿宋" w:eastAsia="仿宋_GB2312" w:cs="Courier New"/>
          <w:sz w:val="28"/>
          <w:szCs w:val="28"/>
        </w:rPr>
        <w:t>1</w:t>
      </w:r>
      <w:r>
        <w:rPr>
          <w:rFonts w:hint="eastAsia" w:ascii="仿宋_GB2312" w:hAnsi="华文仿宋" w:eastAsia="仿宋_GB2312" w:cs="Courier New"/>
          <w:sz w:val="28"/>
          <w:szCs w:val="28"/>
        </w:rPr>
        <w:t>1月15日</w:t>
      </w:r>
      <w:r>
        <w:rPr>
          <w:rFonts w:hint="eastAsia" w:ascii="仿宋_GB2312" w:hAnsi="华文仿宋" w:eastAsia="仿宋_GB2312"/>
          <w:bCs/>
          <w:sz w:val="28"/>
          <w:szCs w:val="28"/>
        </w:rPr>
        <w:t>前，</w:t>
      </w:r>
      <w:r>
        <w:rPr>
          <w:rFonts w:hint="eastAsia" w:ascii="仿宋_GB2312" w:hAnsi="华文仿宋" w:eastAsia="仿宋_GB2312"/>
          <w:bCs/>
          <w:sz w:val="28"/>
          <w:szCs w:val="28"/>
          <w:lang w:eastAsia="zh-CN"/>
        </w:rPr>
        <w:t>困难</w:t>
      </w:r>
      <w:r>
        <w:rPr>
          <w:rFonts w:hint="eastAsia" w:ascii="仿宋_GB2312" w:hAnsi="华文仿宋" w:eastAsia="仿宋_GB2312"/>
          <w:bCs/>
          <w:sz w:val="28"/>
          <w:szCs w:val="28"/>
        </w:rPr>
        <w:t>教职工个人向各工会</w:t>
      </w:r>
      <w:r>
        <w:rPr>
          <w:rFonts w:hint="eastAsia" w:ascii="仿宋_GB2312" w:hAnsi="华文仿宋" w:eastAsia="仿宋_GB2312"/>
          <w:sz w:val="28"/>
          <w:szCs w:val="28"/>
        </w:rPr>
        <w:t>递交困难补助申请</w:t>
      </w:r>
      <w:r>
        <w:rPr>
          <w:rFonts w:hint="eastAsia" w:ascii="仿宋_GB2312" w:hAnsi="华文仿宋" w:eastAsia="仿宋_GB2312"/>
          <w:sz w:val="28"/>
          <w:szCs w:val="28"/>
          <w:lang w:val="en-US" w:eastAsia="zh-CN"/>
        </w:rPr>
        <w:t>(附件1，表格一式两份，照片栏需粘贴或打印照片)</w:t>
      </w:r>
      <w:r>
        <w:rPr>
          <w:rFonts w:hint="eastAsia" w:ascii="仿宋_GB2312" w:hAnsi="华文仿宋" w:eastAsia="仿宋_GB2312"/>
          <w:sz w:val="28"/>
          <w:szCs w:val="28"/>
        </w:rPr>
        <w:t>。</w:t>
      </w:r>
    </w:p>
    <w:p>
      <w:pPr>
        <w:snapToGrid w:val="0"/>
        <w:spacing w:line="560" w:lineRule="exact"/>
        <w:ind w:firstLine="560" w:firstLineChars="200"/>
        <w:rPr>
          <w:rFonts w:ascii="仿宋_GB2312" w:hAnsi="华文仿宋" w:eastAsia="仿宋_GB2312"/>
          <w:bCs/>
          <w:sz w:val="28"/>
          <w:szCs w:val="28"/>
        </w:rPr>
      </w:pPr>
      <w:r>
        <w:rPr>
          <w:rFonts w:hint="eastAsia" w:ascii="仿宋_GB2312" w:hAnsi="华文仿宋" w:eastAsia="仿宋_GB2312"/>
          <w:sz w:val="28"/>
          <w:szCs w:val="28"/>
        </w:rPr>
        <w:t>2、11月20日前，各</w:t>
      </w:r>
      <w:r>
        <w:rPr>
          <w:rFonts w:hint="eastAsia" w:ascii="仿宋_GB2312" w:hAnsi="华文仿宋" w:eastAsia="仿宋_GB2312"/>
          <w:sz w:val="28"/>
          <w:szCs w:val="28"/>
          <w:lang w:eastAsia="zh-CN"/>
        </w:rPr>
        <w:t>分</w:t>
      </w:r>
      <w:r>
        <w:rPr>
          <w:rFonts w:hint="eastAsia" w:ascii="仿宋_GB2312" w:hAnsi="华文仿宋" w:eastAsia="仿宋_GB2312"/>
          <w:sz w:val="28"/>
          <w:szCs w:val="28"/>
        </w:rPr>
        <w:t>工会审核，根据本</w:t>
      </w:r>
      <w:r>
        <w:rPr>
          <w:rFonts w:hint="eastAsia" w:ascii="仿宋_GB2312" w:hAnsi="华文仿宋" w:eastAsia="仿宋_GB2312"/>
          <w:sz w:val="28"/>
          <w:szCs w:val="28"/>
          <w:lang w:eastAsia="zh-CN"/>
        </w:rPr>
        <w:t>单位</w:t>
      </w:r>
      <w:r>
        <w:rPr>
          <w:rFonts w:hint="eastAsia" w:ascii="仿宋_GB2312" w:hAnsi="华文仿宋" w:eastAsia="仿宋_GB2312"/>
          <w:sz w:val="28"/>
          <w:szCs w:val="28"/>
        </w:rPr>
        <w:t>的补助金额最终落实受补助教职工名单</w:t>
      </w:r>
      <w:r>
        <w:rPr>
          <w:rFonts w:hint="eastAsia" w:ascii="仿宋_GB2312" w:hAnsi="华文仿宋" w:eastAsia="仿宋_GB2312"/>
          <w:sz w:val="28"/>
          <w:szCs w:val="28"/>
          <w:lang w:val="en-US" w:eastAsia="zh-CN"/>
        </w:rPr>
        <w:t>,公示2天后</w:t>
      </w:r>
      <w:r>
        <w:rPr>
          <w:rFonts w:hint="eastAsia" w:ascii="仿宋_GB2312" w:hAnsi="华文仿宋" w:eastAsia="仿宋_GB2312"/>
          <w:sz w:val="28"/>
          <w:szCs w:val="28"/>
        </w:rPr>
        <w:t>将</w:t>
      </w:r>
      <w:r>
        <w:rPr>
          <w:rFonts w:hint="eastAsia" w:ascii="仿宋_GB2312" w:hAnsi="华文仿宋" w:eastAsia="仿宋_GB2312"/>
          <w:sz w:val="28"/>
          <w:szCs w:val="28"/>
          <w:lang w:eastAsia="zh-CN"/>
        </w:rPr>
        <w:t>附件</w:t>
      </w:r>
      <w:r>
        <w:rPr>
          <w:rFonts w:hint="eastAsia" w:ascii="仿宋_GB2312" w:hAnsi="华文仿宋" w:eastAsia="仿宋_GB2312"/>
          <w:sz w:val="28"/>
          <w:szCs w:val="28"/>
          <w:lang w:val="en-US" w:eastAsia="zh-CN"/>
        </w:rPr>
        <w:t>2</w:t>
      </w:r>
      <w:r>
        <w:rPr>
          <w:rFonts w:hint="eastAsia" w:ascii="仿宋_GB2312" w:hAnsi="华文仿宋" w:eastAsia="仿宋_GB2312"/>
          <w:sz w:val="28"/>
          <w:szCs w:val="28"/>
        </w:rPr>
        <w:t>电子版</w:t>
      </w:r>
      <w:r>
        <w:rPr>
          <w:rFonts w:hint="eastAsia" w:ascii="仿宋_GB2312" w:hAnsi="华文仿宋" w:eastAsia="仿宋_GB2312"/>
          <w:sz w:val="28"/>
          <w:szCs w:val="28"/>
          <w:lang w:eastAsia="zh-CN"/>
        </w:rPr>
        <w:t>发</w:t>
      </w:r>
      <w:r>
        <w:rPr>
          <w:rFonts w:hint="eastAsia" w:ascii="仿宋_GB2312" w:hAnsi="华文仿宋" w:eastAsia="仿宋_GB2312"/>
          <w:sz w:val="28"/>
          <w:szCs w:val="28"/>
        </w:rPr>
        <w:t>至校工会邮箱，</w:t>
      </w:r>
      <w:r>
        <w:rPr>
          <w:rFonts w:hint="eastAsia" w:ascii="仿宋_GB2312" w:hAnsi="华文仿宋" w:eastAsia="仿宋_GB2312"/>
          <w:sz w:val="28"/>
          <w:szCs w:val="28"/>
          <w:lang w:eastAsia="zh-CN"/>
        </w:rPr>
        <w:t>附件</w:t>
      </w:r>
      <w:r>
        <w:rPr>
          <w:rFonts w:hint="eastAsia" w:ascii="仿宋_GB2312" w:hAnsi="华文仿宋" w:eastAsia="仿宋_GB2312"/>
          <w:sz w:val="28"/>
          <w:szCs w:val="28"/>
          <w:lang w:val="en-US" w:eastAsia="zh-CN"/>
        </w:rPr>
        <w:t>1、2</w:t>
      </w:r>
      <w:r>
        <w:rPr>
          <w:rFonts w:hint="eastAsia" w:ascii="仿宋_GB2312" w:hAnsi="华文仿宋" w:eastAsia="仿宋_GB2312"/>
          <w:sz w:val="28"/>
          <w:szCs w:val="28"/>
        </w:rPr>
        <w:t>纸质版盖章后交至校工会（图书馆</w:t>
      </w:r>
      <w:r>
        <w:rPr>
          <w:rFonts w:hint="eastAsia" w:ascii="仿宋_GB2312" w:hAnsi="华文仿宋" w:eastAsia="仿宋_GB2312"/>
          <w:sz w:val="28"/>
          <w:szCs w:val="28"/>
          <w:lang w:eastAsia="zh-CN"/>
        </w:rPr>
        <w:t>楼</w:t>
      </w:r>
      <w:r>
        <w:rPr>
          <w:rFonts w:hint="eastAsia" w:ascii="仿宋_GB2312" w:hAnsi="华文仿宋" w:eastAsia="仿宋_GB2312"/>
          <w:sz w:val="28"/>
          <w:szCs w:val="28"/>
        </w:rPr>
        <w:t>5027）。</w:t>
      </w:r>
    </w:p>
    <w:p>
      <w:pPr>
        <w:snapToGrid w:val="0"/>
        <w:spacing w:line="560" w:lineRule="exact"/>
        <w:ind w:firstLine="560" w:firstLineChars="200"/>
        <w:rPr>
          <w:rFonts w:hint="eastAsia" w:ascii="仿宋_GB2312" w:hAnsi="华文仿宋" w:eastAsia="仿宋_GB2312" w:cs="Courier New"/>
          <w:sz w:val="28"/>
          <w:szCs w:val="28"/>
        </w:rPr>
      </w:pPr>
      <w:r>
        <w:rPr>
          <w:rFonts w:hint="eastAsia" w:ascii="仿宋_GB2312" w:hAnsi="华文仿宋" w:eastAsia="仿宋_GB2312" w:cs="Courier New"/>
          <w:sz w:val="28"/>
          <w:szCs w:val="28"/>
        </w:rPr>
        <w:t>3、11月30日前，校工会</w:t>
      </w:r>
      <w:r>
        <w:rPr>
          <w:rFonts w:hint="eastAsia" w:ascii="仿宋_GB2312" w:hAnsi="华文仿宋" w:eastAsia="仿宋_GB2312" w:cs="Courier New"/>
          <w:sz w:val="28"/>
          <w:szCs w:val="28"/>
          <w:lang w:eastAsia="zh-CN"/>
        </w:rPr>
        <w:t>汇总材料</w:t>
      </w:r>
      <w:r>
        <w:rPr>
          <w:rFonts w:hint="eastAsia" w:ascii="仿宋_GB2312" w:hAnsi="华文仿宋" w:eastAsia="仿宋_GB2312" w:cs="Courier New"/>
          <w:sz w:val="28"/>
          <w:szCs w:val="28"/>
        </w:rPr>
        <w:t>并</w:t>
      </w:r>
      <w:r>
        <w:rPr>
          <w:rFonts w:hint="eastAsia" w:ascii="仿宋_GB2312" w:hAnsi="华文仿宋" w:eastAsia="仿宋_GB2312" w:cs="Courier New"/>
          <w:sz w:val="28"/>
          <w:szCs w:val="28"/>
          <w:lang w:eastAsia="zh-CN"/>
        </w:rPr>
        <w:t>向省教育基金会申请补助金发放。</w:t>
      </w:r>
      <w:bookmarkStart w:id="0" w:name="_GoBack"/>
      <w:bookmarkEnd w:id="0"/>
    </w:p>
    <w:p>
      <w:pPr>
        <w:snapToGrid w:val="0"/>
        <w:spacing w:line="560" w:lineRule="exact"/>
        <w:ind w:firstLine="560" w:firstLineChars="200"/>
        <w:rPr>
          <w:rFonts w:ascii="仿宋_GB2312" w:hAnsi="华文仿宋" w:eastAsia="仿宋_GB2312" w:cs="Courier New"/>
          <w:sz w:val="28"/>
          <w:szCs w:val="28"/>
        </w:rPr>
      </w:pPr>
      <w:r>
        <w:rPr>
          <w:rFonts w:hint="eastAsia" w:ascii="仿宋_GB2312" w:hAnsi="华文仿宋" w:eastAsia="仿宋_GB2312" w:cs="Courier New"/>
          <w:sz w:val="28"/>
          <w:szCs w:val="28"/>
          <w:lang w:val="en-US" w:eastAsia="zh-CN"/>
        </w:rPr>
        <w:t>4、12月31日前，各分工会走访慰问困难职工。</w:t>
      </w:r>
    </w:p>
    <w:p>
      <w:pPr>
        <w:tabs>
          <w:tab w:val="center" w:pos="3940"/>
        </w:tabs>
        <w:snapToGrid w:val="0"/>
        <w:spacing w:line="560" w:lineRule="exact"/>
        <w:ind w:firstLine="562" w:firstLineChars="200"/>
        <w:rPr>
          <w:rFonts w:ascii="仿宋_GB2312" w:hAnsi="宋体" w:eastAsia="仿宋_GB2312" w:cs="Courier New"/>
          <w:b/>
          <w:sz w:val="28"/>
          <w:szCs w:val="28"/>
        </w:rPr>
      </w:pPr>
      <w:r>
        <w:rPr>
          <w:rFonts w:hint="eastAsia" w:ascii="仿宋_GB2312" w:hAnsi="宋体" w:eastAsia="仿宋_GB2312" w:cs="Courier New"/>
          <w:b/>
          <w:sz w:val="28"/>
          <w:szCs w:val="28"/>
        </w:rPr>
        <w:t>三、“冬送温暖”活动的要求</w:t>
      </w:r>
    </w:p>
    <w:p>
      <w:pPr>
        <w:spacing w:line="580" w:lineRule="exact"/>
        <w:ind w:firstLine="560" w:firstLineChars="200"/>
        <w:rPr>
          <w:rFonts w:ascii="仿宋_GB2312" w:hAnsi="华文仿宋" w:eastAsia="仿宋_GB2312"/>
          <w:sz w:val="28"/>
          <w:szCs w:val="28"/>
        </w:rPr>
      </w:pPr>
      <w:r>
        <w:rPr>
          <w:rFonts w:hint="eastAsia" w:ascii="仿宋_GB2312" w:hAnsi="华文仿宋" w:eastAsia="仿宋_GB2312" w:cs="Courier New"/>
          <w:sz w:val="28"/>
          <w:szCs w:val="28"/>
        </w:rPr>
        <w:t>各分</w:t>
      </w:r>
      <w:r>
        <w:rPr>
          <w:rFonts w:hint="eastAsia" w:ascii="仿宋_GB2312" w:hAnsi="华文仿宋" w:eastAsia="仿宋_GB2312"/>
          <w:bCs/>
          <w:sz w:val="28"/>
          <w:szCs w:val="28"/>
        </w:rPr>
        <w:t>工会要高度重视冬</w:t>
      </w:r>
      <w:r>
        <w:rPr>
          <w:rFonts w:hint="eastAsia" w:ascii="仿宋_GB2312" w:hAnsi="华文仿宋" w:eastAsia="仿宋_GB2312"/>
          <w:sz w:val="28"/>
          <w:szCs w:val="28"/>
        </w:rPr>
        <w:t>送温暖活动</w:t>
      </w:r>
      <w:r>
        <w:rPr>
          <w:rFonts w:hint="eastAsia" w:ascii="仿宋_GB2312" w:hAnsi="华文仿宋" w:eastAsia="仿宋_GB2312"/>
          <w:bCs/>
          <w:sz w:val="28"/>
          <w:szCs w:val="28"/>
        </w:rPr>
        <w:t>，</w:t>
      </w:r>
      <w:r>
        <w:rPr>
          <w:rFonts w:hint="eastAsia" w:ascii="仿宋_GB2312" w:hAnsi="华文仿宋" w:eastAsia="仿宋_GB2312"/>
          <w:sz w:val="28"/>
          <w:szCs w:val="28"/>
        </w:rPr>
        <w:t>按照“二必访、三必知、四必帮”的工作要求（职工因病住院必访，女职工生育必访；知困难职工的基本信息，知困难职工的致困原因，知困难职工的救助需求；职工生活有困难必帮，职工因病致困者必帮，职工因故需临时救助者必帮，职工权益受侵害必帮），切实帮助困难教职工解决实际问题，把学校的温暖送到每一户困难教职工家中。</w:t>
      </w:r>
    </w:p>
    <w:p>
      <w:pPr>
        <w:spacing w:line="560" w:lineRule="exact"/>
        <w:ind w:firstLine="560" w:firstLineChars="200"/>
        <w:rPr>
          <w:rFonts w:ascii="仿宋_GB2312" w:hAnsi="华文仿宋" w:eastAsia="仿宋_GB2312" w:cs="Courier New"/>
          <w:sz w:val="28"/>
          <w:szCs w:val="28"/>
        </w:rPr>
      </w:pPr>
    </w:p>
    <w:p>
      <w:pPr>
        <w:spacing w:line="580" w:lineRule="exact"/>
        <w:ind w:firstLine="1120" w:firstLineChars="400"/>
        <w:rPr>
          <w:rFonts w:ascii="仿宋_GB2312" w:hAnsi="华文仿宋" w:eastAsia="仿宋_GB2312"/>
          <w:bCs/>
          <w:sz w:val="28"/>
          <w:szCs w:val="28"/>
        </w:rPr>
      </w:pPr>
      <w:r>
        <w:rPr>
          <w:rFonts w:hint="eastAsia" w:ascii="仿宋_GB2312" w:hAnsi="华文仿宋" w:eastAsia="仿宋_GB2312"/>
          <w:bCs/>
          <w:sz w:val="28"/>
          <w:szCs w:val="28"/>
        </w:rPr>
        <w:t>校工会联系人</w:t>
      </w:r>
      <w:r>
        <w:rPr>
          <w:rFonts w:ascii="仿宋_GB2312" w:hAnsi="华文仿宋" w:eastAsia="仿宋_GB2312"/>
          <w:bCs/>
          <w:sz w:val="28"/>
          <w:szCs w:val="28"/>
        </w:rPr>
        <w:t xml:space="preserve"> </w:t>
      </w:r>
      <w:r>
        <w:rPr>
          <w:rFonts w:hint="eastAsia" w:ascii="仿宋_GB2312" w:hAnsi="华文仿宋" w:eastAsia="仿宋_GB2312"/>
          <w:bCs/>
          <w:sz w:val="28"/>
          <w:szCs w:val="28"/>
        </w:rPr>
        <w:t>：郑</w:t>
      </w:r>
      <w:r>
        <w:rPr>
          <w:rFonts w:hint="eastAsia" w:ascii="仿宋_GB2312" w:hAnsi="华文仿宋" w:eastAsia="仿宋_GB2312"/>
          <w:bCs/>
          <w:sz w:val="28"/>
          <w:szCs w:val="28"/>
          <w:lang w:eastAsia="zh-CN"/>
        </w:rPr>
        <w:t>夏</w:t>
      </w:r>
    </w:p>
    <w:p>
      <w:pPr>
        <w:spacing w:line="580" w:lineRule="exact"/>
        <w:ind w:firstLine="560" w:firstLineChars="200"/>
        <w:rPr>
          <w:rFonts w:ascii="仿宋_GB2312" w:hAnsi="华文仿宋" w:eastAsia="仿宋_GB2312"/>
          <w:bCs/>
          <w:sz w:val="28"/>
          <w:szCs w:val="28"/>
        </w:rPr>
      </w:pPr>
      <w:r>
        <w:rPr>
          <w:rFonts w:ascii="仿宋_GB2312" w:hAnsi="华文仿宋" w:eastAsia="仿宋_GB2312"/>
          <w:bCs/>
          <w:sz w:val="28"/>
          <w:szCs w:val="28"/>
        </w:rPr>
        <w:t xml:space="preserve">    </w:t>
      </w:r>
      <w:r>
        <w:rPr>
          <w:rFonts w:hint="eastAsia" w:ascii="仿宋_GB2312" w:hAnsi="华文仿宋" w:eastAsia="仿宋_GB2312"/>
          <w:bCs/>
          <w:sz w:val="28"/>
          <w:szCs w:val="28"/>
        </w:rPr>
        <w:t>联</w:t>
      </w:r>
      <w:r>
        <w:rPr>
          <w:rFonts w:ascii="仿宋_GB2312" w:hAnsi="华文仿宋" w:eastAsia="仿宋_GB2312"/>
          <w:bCs/>
          <w:sz w:val="28"/>
          <w:szCs w:val="28"/>
        </w:rPr>
        <w:t xml:space="preserve"> </w:t>
      </w:r>
      <w:r>
        <w:rPr>
          <w:rFonts w:hint="eastAsia" w:ascii="仿宋_GB2312" w:hAnsi="华文仿宋" w:eastAsia="仿宋_GB2312"/>
          <w:bCs/>
          <w:sz w:val="28"/>
          <w:szCs w:val="28"/>
        </w:rPr>
        <w:t>系</w:t>
      </w:r>
      <w:r>
        <w:rPr>
          <w:rFonts w:ascii="仿宋_GB2312" w:hAnsi="华文仿宋" w:eastAsia="仿宋_GB2312"/>
          <w:bCs/>
          <w:sz w:val="28"/>
          <w:szCs w:val="28"/>
        </w:rPr>
        <w:t xml:space="preserve"> </w:t>
      </w:r>
      <w:r>
        <w:rPr>
          <w:rFonts w:hint="eastAsia" w:ascii="仿宋_GB2312" w:hAnsi="华文仿宋" w:eastAsia="仿宋_GB2312"/>
          <w:bCs/>
          <w:sz w:val="28"/>
          <w:szCs w:val="28"/>
        </w:rPr>
        <w:t>电</w:t>
      </w:r>
      <w:r>
        <w:rPr>
          <w:rFonts w:ascii="仿宋_GB2312" w:hAnsi="华文仿宋" w:eastAsia="仿宋_GB2312"/>
          <w:bCs/>
          <w:sz w:val="28"/>
          <w:szCs w:val="28"/>
        </w:rPr>
        <w:t xml:space="preserve"> </w:t>
      </w:r>
      <w:r>
        <w:rPr>
          <w:rFonts w:hint="eastAsia" w:ascii="仿宋_GB2312" w:hAnsi="华文仿宋" w:eastAsia="仿宋_GB2312"/>
          <w:bCs/>
          <w:sz w:val="28"/>
          <w:szCs w:val="28"/>
        </w:rPr>
        <w:t>话：</w:t>
      </w:r>
      <w:r>
        <w:rPr>
          <w:rFonts w:ascii="仿宋_GB2312" w:hAnsi="华文仿宋" w:eastAsia="仿宋_GB2312"/>
          <w:bCs/>
          <w:sz w:val="28"/>
          <w:szCs w:val="28"/>
        </w:rPr>
        <w:t xml:space="preserve"> 88957</w:t>
      </w:r>
      <w:r>
        <w:rPr>
          <w:rFonts w:hint="eastAsia" w:ascii="仿宋_GB2312" w:hAnsi="华文仿宋" w:eastAsia="仿宋_GB2312"/>
          <w:bCs/>
          <w:sz w:val="28"/>
          <w:szCs w:val="28"/>
        </w:rPr>
        <w:t>896</w:t>
      </w:r>
    </w:p>
    <w:p>
      <w:pPr>
        <w:spacing w:line="580" w:lineRule="exact"/>
        <w:ind w:firstLine="560" w:firstLineChars="200"/>
        <w:rPr>
          <w:rFonts w:ascii="仿宋_GB2312" w:hAnsi="华文仿宋" w:eastAsia="仿宋_GB2312"/>
          <w:bCs/>
          <w:sz w:val="28"/>
          <w:szCs w:val="28"/>
        </w:rPr>
      </w:pPr>
      <w:r>
        <w:rPr>
          <w:rFonts w:ascii="仿宋_GB2312" w:hAnsi="华文仿宋" w:eastAsia="仿宋_GB2312"/>
          <w:bCs/>
          <w:sz w:val="28"/>
          <w:szCs w:val="28"/>
        </w:rPr>
        <w:t xml:space="preserve">    </w:t>
      </w:r>
      <w:r>
        <w:rPr>
          <w:rFonts w:hint="eastAsia" w:ascii="仿宋_GB2312" w:hAnsi="华文仿宋" w:eastAsia="仿宋_GB2312"/>
          <w:bCs/>
          <w:sz w:val="28"/>
          <w:szCs w:val="28"/>
        </w:rPr>
        <w:t>联 系 邮 箱： gonghui7789@163.com</w:t>
      </w:r>
    </w:p>
    <w:p>
      <w:pPr>
        <w:ind w:firstLine="4620" w:firstLineChars="1650"/>
        <w:rPr>
          <w:rFonts w:ascii="仿宋_GB2312" w:hAnsi="华文仿宋" w:eastAsia="仿宋_GB2312"/>
          <w:sz w:val="28"/>
          <w:szCs w:val="28"/>
        </w:rPr>
      </w:pPr>
    </w:p>
    <w:p>
      <w:pPr>
        <w:ind w:firstLine="4620" w:firstLineChars="1650"/>
        <w:rPr>
          <w:rFonts w:ascii="仿宋_GB2312" w:hAnsi="华文仿宋" w:eastAsia="仿宋_GB2312"/>
          <w:sz w:val="28"/>
          <w:szCs w:val="28"/>
        </w:rPr>
      </w:pPr>
    </w:p>
    <w:p>
      <w:pPr>
        <w:ind w:firstLine="4620" w:firstLineChars="1650"/>
        <w:rPr>
          <w:rFonts w:ascii="仿宋_GB2312" w:hAnsi="华文仿宋" w:eastAsia="仿宋_GB2312"/>
          <w:sz w:val="28"/>
          <w:szCs w:val="28"/>
        </w:rPr>
      </w:pPr>
      <w:r>
        <w:rPr>
          <w:rFonts w:hint="eastAsia" w:ascii="仿宋_GB2312" w:hAnsi="华文仿宋" w:eastAsia="仿宋_GB2312"/>
          <w:sz w:val="28"/>
          <w:szCs w:val="28"/>
        </w:rPr>
        <w:t>青岛科技大学工会委员会</w:t>
      </w:r>
    </w:p>
    <w:p>
      <w:pPr>
        <w:rPr>
          <w:rFonts w:ascii="仿宋_GB2312" w:hAnsi="华文仿宋" w:eastAsia="仿宋_GB2312"/>
          <w:sz w:val="28"/>
          <w:szCs w:val="28"/>
        </w:rPr>
      </w:pPr>
      <w:r>
        <w:rPr>
          <w:rFonts w:ascii="仿宋_GB2312" w:hAnsi="华文仿宋" w:eastAsia="仿宋_GB2312"/>
          <w:sz w:val="28"/>
          <w:szCs w:val="28"/>
        </w:rPr>
        <w:t xml:space="preserve">                                   </w:t>
      </w:r>
      <w:r>
        <w:rPr>
          <w:rFonts w:hint="eastAsia" w:ascii="仿宋_GB2312" w:hAnsi="华文仿宋" w:eastAsia="仿宋_GB2312"/>
          <w:sz w:val="28"/>
          <w:szCs w:val="28"/>
          <w:lang w:val="en-US" w:eastAsia="zh-CN"/>
        </w:rPr>
        <w:t xml:space="preserve">   </w:t>
      </w:r>
      <w:r>
        <w:rPr>
          <w:rFonts w:ascii="仿宋_GB2312" w:hAnsi="华文仿宋" w:eastAsia="仿宋_GB2312"/>
          <w:sz w:val="28"/>
          <w:szCs w:val="28"/>
        </w:rPr>
        <w:t>201</w:t>
      </w:r>
      <w:r>
        <w:rPr>
          <w:rFonts w:hint="eastAsia" w:ascii="仿宋_GB2312" w:hAnsi="华文仿宋" w:eastAsia="仿宋_GB2312"/>
          <w:sz w:val="28"/>
          <w:szCs w:val="28"/>
        </w:rPr>
        <w:t>7年</w:t>
      </w:r>
      <w:r>
        <w:rPr>
          <w:rFonts w:hint="eastAsia" w:ascii="仿宋_GB2312" w:hAnsi="华文仿宋" w:eastAsia="仿宋_GB2312"/>
          <w:sz w:val="28"/>
          <w:szCs w:val="28"/>
          <w:lang w:val="en-US" w:eastAsia="zh-CN"/>
        </w:rPr>
        <w:t>11</w:t>
      </w:r>
      <w:r>
        <w:rPr>
          <w:rFonts w:hint="eastAsia" w:ascii="仿宋_GB2312" w:hAnsi="华文仿宋" w:eastAsia="仿宋_GB2312"/>
          <w:sz w:val="28"/>
          <w:szCs w:val="28"/>
        </w:rPr>
        <w:t>月</w:t>
      </w:r>
      <w:r>
        <w:rPr>
          <w:rFonts w:hint="eastAsia" w:ascii="仿宋_GB2312" w:hAnsi="华文仿宋" w:eastAsia="仿宋_GB2312"/>
          <w:sz w:val="28"/>
          <w:szCs w:val="28"/>
          <w:lang w:val="en-US" w:eastAsia="zh-CN"/>
        </w:rPr>
        <w:t>1</w:t>
      </w:r>
      <w:r>
        <w:rPr>
          <w:rFonts w:hint="eastAsia" w:ascii="仿宋_GB2312" w:hAnsi="华文仿宋" w:eastAsia="仿宋_GB2312"/>
          <w:sz w:val="28"/>
          <w:szCs w:val="28"/>
        </w:rPr>
        <w:t>日</w:t>
      </w:r>
    </w:p>
    <w:p>
      <w:pPr>
        <w:ind w:firstLine="300" w:firstLineChars="100"/>
        <w:jc w:val="left"/>
        <w:rPr>
          <w:rFonts w:ascii="宋体" w:hAnsi="宋体" w:eastAsia="仿宋_GB2312"/>
          <w:sz w:val="30"/>
          <w:szCs w:val="24"/>
        </w:rPr>
      </w:pPr>
    </w:p>
    <w:p>
      <w:pPr>
        <w:rPr>
          <w:rFonts w:eastAsia="仿宋_GB2312"/>
          <w:sz w:val="28"/>
          <w:szCs w:val="28"/>
        </w:rPr>
      </w:pPr>
    </w:p>
    <w:p>
      <w:pPr>
        <w:ind w:firstLine="300" w:firstLineChars="100"/>
        <w:jc w:val="left"/>
        <w:rPr>
          <w:rFonts w:ascii="宋体" w:hAnsi="宋体" w:eastAsia="仿宋_GB2312"/>
          <w:sz w:val="30"/>
          <w:szCs w:val="24"/>
        </w:rPr>
      </w:pPr>
    </w:p>
    <w:p>
      <w:pPr>
        <w:ind w:firstLine="300" w:firstLineChars="100"/>
        <w:jc w:val="left"/>
        <w:rPr>
          <w:rFonts w:ascii="宋体" w:hAnsi="宋体" w:eastAsia="仿宋_GB2312"/>
          <w:sz w:val="30"/>
          <w:szCs w:val="24"/>
        </w:rPr>
      </w:pPr>
    </w:p>
    <w:p>
      <w:pPr>
        <w:ind w:firstLine="300" w:firstLineChars="100"/>
        <w:jc w:val="left"/>
        <w:rPr>
          <w:rFonts w:ascii="宋体" w:hAnsi="宋体" w:eastAsia="仿宋_GB2312"/>
          <w:sz w:val="30"/>
          <w:szCs w:val="24"/>
        </w:rPr>
      </w:pPr>
    </w:p>
    <w:p>
      <w:pPr>
        <w:ind w:firstLine="300" w:firstLineChars="100"/>
        <w:jc w:val="left"/>
        <w:rPr>
          <w:rFonts w:ascii="宋体" w:hAnsi="宋体" w:eastAsia="仿宋_GB2312"/>
          <w:sz w:val="30"/>
          <w:szCs w:val="24"/>
        </w:rPr>
      </w:pPr>
    </w:p>
    <w:p>
      <w:pPr>
        <w:ind w:firstLine="300" w:firstLineChars="100"/>
        <w:jc w:val="left"/>
        <w:rPr>
          <w:rFonts w:ascii="宋体" w:hAnsi="宋体" w:eastAsia="仿宋_GB2312"/>
          <w:sz w:val="30"/>
          <w:szCs w:val="24"/>
        </w:rPr>
      </w:pPr>
    </w:p>
    <w:p>
      <w:pPr>
        <w:ind w:firstLine="300" w:firstLineChars="100"/>
        <w:jc w:val="left"/>
        <w:rPr>
          <w:rFonts w:ascii="宋体" w:hAnsi="宋体" w:eastAsia="仿宋_GB2312"/>
          <w:sz w:val="30"/>
          <w:szCs w:val="24"/>
        </w:rPr>
      </w:pPr>
    </w:p>
    <w:p>
      <w:pPr>
        <w:ind w:firstLine="300" w:firstLineChars="100"/>
        <w:jc w:val="left"/>
        <w:rPr>
          <w:rFonts w:ascii="宋体" w:hAnsi="宋体" w:eastAsia="仿宋_GB2312"/>
          <w:sz w:val="30"/>
          <w:szCs w:val="24"/>
        </w:rPr>
      </w:pPr>
    </w:p>
    <w:p>
      <w:pPr>
        <w:ind w:firstLine="300" w:firstLineChars="100"/>
        <w:jc w:val="left"/>
        <w:rPr>
          <w:rFonts w:ascii="宋体" w:hAnsi="宋体" w:eastAsia="仿宋_GB2312"/>
          <w:sz w:val="30"/>
          <w:szCs w:val="24"/>
        </w:rPr>
      </w:pPr>
    </w:p>
    <w:p>
      <w:pPr>
        <w:jc w:val="left"/>
        <w:rPr>
          <w:rFonts w:ascii="宋体" w:hAnsi="宋体" w:eastAsia="仿宋_GB2312"/>
          <w:sz w:val="30"/>
          <w:szCs w:val="24"/>
        </w:rPr>
      </w:pPr>
      <w:r>
        <w:rPr>
          <w:rFonts w:hint="eastAsia" w:ascii="宋体" w:hAnsi="宋体" w:eastAsia="仿宋_GB2312"/>
          <w:sz w:val="30"/>
          <w:szCs w:val="24"/>
        </w:rPr>
        <w:t>报：校党委</w:t>
      </w:r>
    </w:p>
    <w:p>
      <w:pPr>
        <w:rPr>
          <w:rFonts w:ascii="仿宋_GB2312" w:hAnsi="华文仿宋" w:eastAsia="仿宋_GB2312"/>
          <w:sz w:val="30"/>
          <w:szCs w:val="30"/>
        </w:rPr>
      </w:pPr>
      <w:r>
        <w:rPr>
          <w:rFonts w:hint="eastAsia" w:ascii="仿宋_GB2312" w:hAnsi="华文仿宋" w:eastAsia="仿宋_GB2312"/>
          <w:sz w:val="30"/>
          <w:szCs w:val="30"/>
        </w:rPr>
        <w:t>发：各学院（部）工会</w:t>
      </w:r>
    </w:p>
    <w:p>
      <w:pPr>
        <w:rPr>
          <w:rFonts w:ascii="Times New Roman" w:hAnsi="Times New Roman" w:eastAsia="仿宋_GB2312"/>
          <w:szCs w:val="24"/>
        </w:rPr>
      </w:pPr>
      <w:r>
        <w:rPr>
          <w:rFonts w:hint="eastAsia" w:ascii="宋体" w:hAnsi="宋体" w:eastAsia="仿宋_GB2312"/>
          <w:sz w:val="30"/>
          <w:szCs w:val="24"/>
        </w:rPr>
        <w:t>主题词：</w:t>
      </w:r>
      <w:r>
        <w:rPr>
          <w:rFonts w:ascii="宋体" w:hAnsi="宋体" w:eastAsia="仿宋_GB2312"/>
          <w:sz w:val="30"/>
          <w:szCs w:val="24"/>
        </w:rPr>
        <w:t xml:space="preserve"> </w:t>
      </w:r>
      <w:r>
        <w:rPr>
          <w:rFonts w:hint="eastAsia" w:ascii="宋体" w:hAnsi="宋体" w:eastAsia="仿宋_GB2312"/>
          <w:sz w:val="30"/>
          <w:szCs w:val="24"/>
          <w:lang w:eastAsia="zh-CN"/>
        </w:rPr>
        <w:t>冬</w:t>
      </w:r>
      <w:r>
        <w:rPr>
          <w:rFonts w:hint="eastAsia" w:ascii="宋体" w:hAnsi="宋体" w:eastAsia="仿宋_GB2312"/>
          <w:sz w:val="30"/>
          <w:szCs w:val="24"/>
        </w:rPr>
        <w:t>送温暖</w:t>
      </w:r>
      <w:r>
        <w:rPr>
          <w:rFonts w:ascii="Times New Roman" w:hAnsi="Times New Roman" w:eastAsia="仿宋_GB2312"/>
          <w:sz w:val="30"/>
          <w:szCs w:val="24"/>
        </w:rPr>
        <w:t xml:space="preserve">  </w:t>
      </w:r>
      <w:r>
        <w:rPr>
          <w:rFonts w:hint="eastAsia" w:ascii="Times New Roman" w:hAnsi="Times New Roman" w:eastAsia="仿宋_GB2312"/>
          <w:sz w:val="30"/>
          <w:szCs w:val="24"/>
        </w:rPr>
        <w:t>困难救助</w:t>
      </w:r>
    </w:p>
    <w:tbl>
      <w:tblPr>
        <w:tblStyle w:val="6"/>
        <w:tblW w:w="84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8414" w:type="dxa"/>
            <w:tcBorders>
              <w:left w:val="nil"/>
              <w:bottom w:val="nil"/>
              <w:right w:val="nil"/>
            </w:tcBorders>
          </w:tcPr>
          <w:p>
            <w:pPr>
              <w:rPr>
                <w:rFonts w:ascii="宋体"/>
                <w:sz w:val="30"/>
                <w:szCs w:val="24"/>
                <w:u w:val="single"/>
              </w:rPr>
            </w:pPr>
            <w:r>
              <w:rPr>
                <w:rFonts w:hint="eastAsia" w:ascii="宋体" w:hAnsi="宋体"/>
                <w:sz w:val="30"/>
                <w:szCs w:val="24"/>
                <w:u w:val="single"/>
              </w:rPr>
              <w:t>青岛科技大学工会办公室</w:t>
            </w:r>
            <w:r>
              <w:rPr>
                <w:rFonts w:ascii="宋体" w:hAnsi="宋体"/>
                <w:sz w:val="30"/>
                <w:szCs w:val="24"/>
                <w:u w:val="single"/>
              </w:rPr>
              <w:t xml:space="preserve">           201</w:t>
            </w:r>
            <w:r>
              <w:rPr>
                <w:rFonts w:hint="eastAsia" w:ascii="宋体" w:hAnsi="宋体"/>
                <w:sz w:val="30"/>
                <w:szCs w:val="24"/>
                <w:u w:val="single"/>
                <w:lang w:val="en-US" w:eastAsia="zh-CN"/>
              </w:rPr>
              <w:t>7</w:t>
            </w:r>
            <w:r>
              <w:rPr>
                <w:rFonts w:hint="eastAsia" w:ascii="宋体" w:hAnsi="宋体"/>
                <w:sz w:val="30"/>
                <w:szCs w:val="24"/>
                <w:u w:val="single"/>
              </w:rPr>
              <w:t>年</w:t>
            </w:r>
            <w:r>
              <w:rPr>
                <w:rFonts w:ascii="宋体" w:hAnsi="宋体"/>
                <w:sz w:val="30"/>
                <w:szCs w:val="24"/>
                <w:u w:val="single"/>
              </w:rPr>
              <w:t>1</w:t>
            </w:r>
            <w:r>
              <w:rPr>
                <w:rFonts w:hint="eastAsia" w:ascii="宋体" w:hAnsi="宋体"/>
                <w:sz w:val="30"/>
                <w:szCs w:val="24"/>
                <w:u w:val="single"/>
                <w:lang w:val="en-US" w:eastAsia="zh-CN"/>
              </w:rPr>
              <w:t>1</w:t>
            </w:r>
            <w:r>
              <w:rPr>
                <w:rFonts w:hint="eastAsia" w:ascii="宋体" w:hAnsi="宋体"/>
                <w:sz w:val="30"/>
                <w:szCs w:val="24"/>
                <w:u w:val="single"/>
              </w:rPr>
              <w:t>月</w:t>
            </w:r>
            <w:r>
              <w:rPr>
                <w:rFonts w:ascii="宋体" w:hAnsi="宋体"/>
                <w:sz w:val="30"/>
                <w:szCs w:val="24"/>
                <w:u w:val="single"/>
              </w:rPr>
              <w:t xml:space="preserve"> </w:t>
            </w:r>
            <w:r>
              <w:rPr>
                <w:rFonts w:hint="eastAsia" w:ascii="宋体" w:hAnsi="宋体"/>
                <w:sz w:val="30"/>
                <w:szCs w:val="24"/>
                <w:u w:val="single"/>
                <w:lang w:val="en-US" w:eastAsia="zh-CN"/>
              </w:rPr>
              <w:t>1</w:t>
            </w:r>
            <w:r>
              <w:rPr>
                <w:rFonts w:hint="eastAsia" w:ascii="宋体" w:hAnsi="宋体"/>
                <w:sz w:val="30"/>
                <w:szCs w:val="24"/>
                <w:u w:val="single"/>
              </w:rPr>
              <w:t>日印发</w:t>
            </w:r>
            <w:r>
              <w:rPr>
                <w:rFonts w:ascii="宋体" w:hAnsi="宋体"/>
                <w:sz w:val="30"/>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FE0"/>
    <w:rsid w:val="00043465"/>
    <w:rsid w:val="000437DB"/>
    <w:rsid w:val="000759F5"/>
    <w:rsid w:val="000C466A"/>
    <w:rsid w:val="000D654E"/>
    <w:rsid w:val="001070C8"/>
    <w:rsid w:val="00127C34"/>
    <w:rsid w:val="00174A84"/>
    <w:rsid w:val="001B5E42"/>
    <w:rsid w:val="00203913"/>
    <w:rsid w:val="0023437F"/>
    <w:rsid w:val="00285FE0"/>
    <w:rsid w:val="002A6961"/>
    <w:rsid w:val="002B6F13"/>
    <w:rsid w:val="00341FD9"/>
    <w:rsid w:val="00347EFB"/>
    <w:rsid w:val="003705BF"/>
    <w:rsid w:val="004201DF"/>
    <w:rsid w:val="0043115E"/>
    <w:rsid w:val="004A652A"/>
    <w:rsid w:val="004C4134"/>
    <w:rsid w:val="004D1803"/>
    <w:rsid w:val="005461E4"/>
    <w:rsid w:val="00547DBC"/>
    <w:rsid w:val="005540BE"/>
    <w:rsid w:val="00570FE4"/>
    <w:rsid w:val="005A2145"/>
    <w:rsid w:val="005E4E90"/>
    <w:rsid w:val="005F0023"/>
    <w:rsid w:val="006456F2"/>
    <w:rsid w:val="00683702"/>
    <w:rsid w:val="00695423"/>
    <w:rsid w:val="006C1ECC"/>
    <w:rsid w:val="006D4B3C"/>
    <w:rsid w:val="006F1E13"/>
    <w:rsid w:val="00724104"/>
    <w:rsid w:val="007244B8"/>
    <w:rsid w:val="00762274"/>
    <w:rsid w:val="00771577"/>
    <w:rsid w:val="00780A4B"/>
    <w:rsid w:val="00796C4C"/>
    <w:rsid w:val="007A0107"/>
    <w:rsid w:val="007F40FD"/>
    <w:rsid w:val="008244CE"/>
    <w:rsid w:val="008378D7"/>
    <w:rsid w:val="00872FA1"/>
    <w:rsid w:val="008C2775"/>
    <w:rsid w:val="008E4CEF"/>
    <w:rsid w:val="008F79A8"/>
    <w:rsid w:val="00963DC8"/>
    <w:rsid w:val="00972F45"/>
    <w:rsid w:val="009D3D40"/>
    <w:rsid w:val="00A114F9"/>
    <w:rsid w:val="00A136AE"/>
    <w:rsid w:val="00A23571"/>
    <w:rsid w:val="00AD77FF"/>
    <w:rsid w:val="00AF417B"/>
    <w:rsid w:val="00B3185B"/>
    <w:rsid w:val="00B60C5B"/>
    <w:rsid w:val="00BB3AE7"/>
    <w:rsid w:val="00BC2011"/>
    <w:rsid w:val="00BF7AB5"/>
    <w:rsid w:val="00C1388D"/>
    <w:rsid w:val="00C1477F"/>
    <w:rsid w:val="00C3283C"/>
    <w:rsid w:val="00C356DC"/>
    <w:rsid w:val="00C94F73"/>
    <w:rsid w:val="00CA6C74"/>
    <w:rsid w:val="00D529EA"/>
    <w:rsid w:val="00D62FFB"/>
    <w:rsid w:val="00D6503D"/>
    <w:rsid w:val="00D73821"/>
    <w:rsid w:val="00D77CCD"/>
    <w:rsid w:val="00DA2B83"/>
    <w:rsid w:val="00DB080A"/>
    <w:rsid w:val="00DC1354"/>
    <w:rsid w:val="00DD6889"/>
    <w:rsid w:val="00E20A38"/>
    <w:rsid w:val="00E57E91"/>
    <w:rsid w:val="00E61E76"/>
    <w:rsid w:val="00E647BF"/>
    <w:rsid w:val="00E93860"/>
    <w:rsid w:val="00EA0724"/>
    <w:rsid w:val="00EE0B87"/>
    <w:rsid w:val="00F13A76"/>
    <w:rsid w:val="00F70223"/>
    <w:rsid w:val="00F82A02"/>
    <w:rsid w:val="00F9535D"/>
    <w:rsid w:val="00FB4579"/>
    <w:rsid w:val="015B1AAF"/>
    <w:rsid w:val="02077F19"/>
    <w:rsid w:val="021F681C"/>
    <w:rsid w:val="02F74378"/>
    <w:rsid w:val="03D649DD"/>
    <w:rsid w:val="06BA738E"/>
    <w:rsid w:val="07844D18"/>
    <w:rsid w:val="0968590D"/>
    <w:rsid w:val="0A6909B5"/>
    <w:rsid w:val="0BB03CAE"/>
    <w:rsid w:val="0F8F134B"/>
    <w:rsid w:val="133034C7"/>
    <w:rsid w:val="13C33EDD"/>
    <w:rsid w:val="16293C54"/>
    <w:rsid w:val="18712739"/>
    <w:rsid w:val="194C047D"/>
    <w:rsid w:val="19C75285"/>
    <w:rsid w:val="1B7E7C04"/>
    <w:rsid w:val="1B8D0A3E"/>
    <w:rsid w:val="1C301B29"/>
    <w:rsid w:val="1D333707"/>
    <w:rsid w:val="1D6D4AE3"/>
    <w:rsid w:val="1F2A5518"/>
    <w:rsid w:val="1F9F2839"/>
    <w:rsid w:val="20CE082F"/>
    <w:rsid w:val="20FE5432"/>
    <w:rsid w:val="23DD7D88"/>
    <w:rsid w:val="2778680D"/>
    <w:rsid w:val="27F86D74"/>
    <w:rsid w:val="2ACA7E60"/>
    <w:rsid w:val="2B0E5A46"/>
    <w:rsid w:val="2F3D63DB"/>
    <w:rsid w:val="2F4B155B"/>
    <w:rsid w:val="2F817C31"/>
    <w:rsid w:val="31A40025"/>
    <w:rsid w:val="37244E05"/>
    <w:rsid w:val="380041B2"/>
    <w:rsid w:val="3A3872C9"/>
    <w:rsid w:val="3A8A2106"/>
    <w:rsid w:val="3AC40E78"/>
    <w:rsid w:val="3C492975"/>
    <w:rsid w:val="3FEA514C"/>
    <w:rsid w:val="436051C5"/>
    <w:rsid w:val="43E73CEB"/>
    <w:rsid w:val="45773639"/>
    <w:rsid w:val="4A940CF9"/>
    <w:rsid w:val="4BD12DE2"/>
    <w:rsid w:val="4C6C1AB8"/>
    <w:rsid w:val="4CAC3307"/>
    <w:rsid w:val="4CC874BD"/>
    <w:rsid w:val="4FD83296"/>
    <w:rsid w:val="50575000"/>
    <w:rsid w:val="505E685D"/>
    <w:rsid w:val="519D1312"/>
    <w:rsid w:val="530B1834"/>
    <w:rsid w:val="55557762"/>
    <w:rsid w:val="56DE15FE"/>
    <w:rsid w:val="578D3BB7"/>
    <w:rsid w:val="59EC439A"/>
    <w:rsid w:val="5CFE056D"/>
    <w:rsid w:val="5D143B08"/>
    <w:rsid w:val="5EBA2A1E"/>
    <w:rsid w:val="61AA4883"/>
    <w:rsid w:val="61F4600B"/>
    <w:rsid w:val="656849CA"/>
    <w:rsid w:val="66FC2BEA"/>
    <w:rsid w:val="686A037C"/>
    <w:rsid w:val="6A972E45"/>
    <w:rsid w:val="6CA24A18"/>
    <w:rsid w:val="6EFD7D0F"/>
    <w:rsid w:val="7232257F"/>
    <w:rsid w:val="72A60EAC"/>
    <w:rsid w:val="72D2029C"/>
    <w:rsid w:val="73074E26"/>
    <w:rsid w:val="738476B6"/>
    <w:rsid w:val="7ABC4DF5"/>
    <w:rsid w:val="7E8D48BE"/>
    <w:rsid w:val="7EED2CDC"/>
    <w:rsid w:val="7F6C377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5"/>
    <w:link w:val="4"/>
    <w:qFormat/>
    <w:locked/>
    <w:uiPriority w:val="99"/>
    <w:rPr>
      <w:rFonts w:cs="Times New Roman"/>
      <w:sz w:val="18"/>
      <w:szCs w:val="18"/>
    </w:rPr>
  </w:style>
  <w:style w:type="character" w:customStyle="1" w:styleId="8">
    <w:name w:val="Footer Char"/>
    <w:basedOn w:val="5"/>
    <w:link w:val="3"/>
    <w:qFormat/>
    <w:locked/>
    <w:uiPriority w:val="99"/>
    <w:rPr>
      <w:rFonts w:cs="Times New Roman"/>
      <w:sz w:val="18"/>
      <w:szCs w:val="18"/>
    </w:rPr>
  </w:style>
  <w:style w:type="character" w:customStyle="1" w:styleId="9">
    <w:name w:val="Balloon Text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149</Words>
  <Characters>853</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2015-11-30T02:10:00Z</dcterms:created>
  <dc:creator>wangyuexin</dc:creator>
  <cp:lastModifiedBy>Administrator</cp:lastModifiedBy>
  <cp:lastPrinted>2017-11-01T01:04:38Z</cp:lastPrinted>
  <dcterms:modified xsi:type="dcterms:W3CDTF">2017-11-01T01:09:11Z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